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bidi w:val="0"/>
        <w:adjustRightInd/>
        <w:snapToGrid/>
        <w:spacing w:after="0" w:line="590" w:lineRule="exact"/>
        <w:ind w:left="0" w:leftChars="0" w:firstLine="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4"/>
        <w:keepNext w:val="0"/>
        <w:keepLines w:val="0"/>
        <w:pageBreakBefore w:val="0"/>
        <w:widowControl w:val="0"/>
        <w:kinsoku/>
        <w:wordWrap/>
        <w:overflowPunct/>
        <w:topLinePunct w:val="0"/>
        <w:bidi w:val="0"/>
        <w:adjustRightInd/>
        <w:snapToGrid/>
        <w:spacing w:after="0" w:line="59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p>
    <w:p>
      <w:pPr>
        <w:pStyle w:val="4"/>
        <w:keepNext w:val="0"/>
        <w:keepLines w:val="0"/>
        <w:pageBreakBefore w:val="0"/>
        <w:widowControl w:val="0"/>
        <w:kinsoku/>
        <w:wordWrap/>
        <w:overflowPunct/>
        <w:topLinePunct w:val="0"/>
        <w:bidi w:val="0"/>
        <w:adjustRightInd/>
        <w:snapToGrid/>
        <w:spacing w:after="0" w:line="59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关于研究制定《登封市蔬菜产业高质量发展  实施方案》的起草说明</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color w:val="000000"/>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文件起草的过程</w:t>
      </w:r>
    </w:p>
    <w:p>
      <w:pPr>
        <w:keepNext w:val="0"/>
        <w:keepLines w:val="0"/>
        <w:pageBreakBefore w:val="0"/>
        <w:widowControl w:val="0"/>
        <w:numPr>
          <w:numId w:val="0"/>
        </w:numPr>
        <w:kinsoku/>
        <w:wordWrap/>
        <w:overflowPunct/>
        <w:topLinePunct w:val="0"/>
        <w:autoSpaceDE/>
        <w:autoSpaceDN/>
        <w:bidi w:val="0"/>
        <w:adjustRightInd/>
        <w:snapToGrid/>
        <w:spacing w:after="0" w:line="590" w:lineRule="exact"/>
        <w:ind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i w:val="0"/>
          <w:iCs w:val="0"/>
          <w:caps w:val="0"/>
          <w:color w:val="000000"/>
          <w:spacing w:val="0"/>
          <w:sz w:val="32"/>
          <w:szCs w:val="32"/>
          <w:shd w:val="clear" w:fill="FFFFFF"/>
        </w:rPr>
        <w:t>蔬菜是人民群众生活必需品</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保障“菜篮子”</w:t>
      </w:r>
      <w:r>
        <w:rPr>
          <w:rFonts w:hint="eastAsia" w:ascii="仿宋_GB2312" w:hAnsi="仿宋_GB2312" w:eastAsia="仿宋_GB2312" w:cs="仿宋_GB2312"/>
          <w:i w:val="0"/>
          <w:iCs w:val="0"/>
          <w:caps w:val="0"/>
          <w:color w:val="000000"/>
          <w:spacing w:val="0"/>
          <w:sz w:val="32"/>
          <w:szCs w:val="32"/>
          <w:shd w:val="clear" w:fill="FFFFFF"/>
          <w:lang w:val="en-US" w:eastAsia="zh-CN"/>
        </w:rPr>
        <w:t>稳定供给</w:t>
      </w:r>
      <w:r>
        <w:rPr>
          <w:rFonts w:hint="eastAsia" w:ascii="仿宋_GB2312" w:hAnsi="仿宋_GB2312" w:eastAsia="仿宋_GB2312" w:cs="仿宋_GB2312"/>
          <w:i w:val="0"/>
          <w:iCs w:val="0"/>
          <w:caps w:val="0"/>
          <w:color w:val="000000"/>
          <w:spacing w:val="0"/>
          <w:sz w:val="32"/>
          <w:szCs w:val="32"/>
          <w:shd w:val="clear" w:fill="FFFFFF"/>
        </w:rPr>
        <w:t>，确保群众“有菜吃</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吃得起</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吃得好</w:t>
      </w:r>
      <w:r>
        <w:rPr>
          <w:rFonts w:hint="eastAsia" w:ascii="仿宋_GB2312" w:hAnsi="仿宋_GB2312" w:eastAsia="仿宋_GB2312" w:cs="仿宋_GB2312"/>
          <w:i w:val="0"/>
          <w:iCs w:val="0"/>
          <w:caps w:val="0"/>
          <w:color w:val="000000"/>
          <w:spacing w:val="0"/>
          <w:sz w:val="32"/>
          <w:szCs w:val="32"/>
          <w:shd w:val="clear" w:fill="FFFFFF"/>
        </w:rPr>
        <w:t>”，事关民生福祉和社会稳定。</w:t>
      </w:r>
      <w:r>
        <w:rPr>
          <w:rFonts w:hint="eastAsia" w:ascii="仿宋_GB2312" w:hAnsi="仿宋_GB2312" w:eastAsia="仿宋_GB2312" w:cs="仿宋_GB2312"/>
          <w:kern w:val="2"/>
          <w:sz w:val="32"/>
          <w:szCs w:val="32"/>
          <w:lang w:val="en-US" w:eastAsia="zh-CN" w:bidi="ar-SA"/>
        </w:rPr>
        <w:t>近年来，在市委市政府的重视和支持下，我市以“菜篮子”工程建设为抓手，不断扩大设施蔬菜种植面积，引进、示范和推广特色优质品种，大力推行绿色种植模式，持续提升技术装备水平，以唐庄、卢店、大金店等市区周边乡镇为主的设施蔬菜生产基地，以宣化、唐庄、君召、白坪等中高海拔山区为主的香菇基地已初具规模。</w:t>
      </w:r>
      <w:r>
        <w:rPr>
          <w:rFonts w:hint="eastAsia" w:ascii="仿宋_GB2312" w:hAnsi="仿宋_GB2312" w:eastAsia="仿宋_GB2312" w:cs="仿宋_GB2312"/>
          <w:sz w:val="32"/>
          <w:szCs w:val="32"/>
          <w:lang w:val="en-US" w:eastAsia="zh-CN"/>
        </w:rPr>
        <w:t>但是，受地形地貌限制、水资源缺乏、劳动力不足和技术装备水平低等影响，我市蔬</w:t>
      </w:r>
      <w:bookmarkStart w:id="0" w:name="_GoBack"/>
      <w:bookmarkEnd w:id="0"/>
      <w:r>
        <w:rPr>
          <w:rFonts w:hint="eastAsia" w:ascii="仿宋_GB2312" w:hAnsi="仿宋_GB2312" w:eastAsia="仿宋_GB2312" w:cs="仿宋_GB2312"/>
          <w:sz w:val="32"/>
          <w:szCs w:val="32"/>
          <w:lang w:val="en-US" w:eastAsia="zh-CN"/>
        </w:rPr>
        <w:t>菜自给率较低，对外来蔬菜的依赖度较高。尽快补齐蔬菜产业发展短板，大幅提高蔬菜自给率，已经是迫在眉睫。</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2022年11月9日，省委常委、郑州市委书记安伟到我市调研巩固拓展脱贫攻坚成果同乡村振兴有效衔接工作，期间就特色产业发展问题提出明确要求：登封市要充分利用独特的海拔和气候优势，大力发展高山蔬菜种植，打造形成规模化、产业化的中高端蔬菜种植基地。为贯彻落实安伟书记指示精神，11月10日，市委常委会上对安伟书记在登封调研情况和讲话精神进行了专题学习。会后，市农业产业发展工作领导小组常务副组长康红阳牵头、副组长王麟乐，与市农委相关负责同志就登封蔬菜产业发展进行了专题研究和部署。</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11月11日，市农委召开领导班子及中层会议，对安书记的讲话精神进行专题学习和讨论研究，明确了我市蔬菜产业发展三年目标和措施保障。之后，市农委成立工作专班，起草了《登封市蔬菜产业高质量发展实施方案》</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bidi w:val="0"/>
        <w:snapToGrid/>
        <w:spacing w:after="0" w:line="59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二、主要</w:t>
      </w:r>
      <w:r>
        <w:rPr>
          <w:rFonts w:hint="eastAsia" w:ascii="黑体" w:hAnsi="黑体" w:eastAsia="黑体" w:cs="黑体"/>
          <w:color w:val="auto"/>
          <w:sz w:val="32"/>
          <w:szCs w:val="32"/>
        </w:rPr>
        <w:t>目标</w:t>
      </w:r>
    </w:p>
    <w:p>
      <w:pPr>
        <w:keepNext w:val="0"/>
        <w:keepLines w:val="0"/>
        <w:pageBreakBefore w:val="0"/>
        <w:widowControl w:val="0"/>
        <w:suppressLineNumbers w:val="0"/>
        <w:kinsoku/>
        <w:wordWrap/>
        <w:overflowPunct/>
        <w:topLinePunct w:val="0"/>
        <w:bidi w:val="0"/>
        <w:snapToGrid/>
        <w:spacing w:after="0" w:line="59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登封市蔬菜产业高质量发展实施方案</w:t>
      </w:r>
      <w:r>
        <w:rPr>
          <w:rFonts w:hint="eastAsia" w:ascii="仿宋_GB2312" w:hAnsi="仿宋_GB2312" w:eastAsia="仿宋_GB2312" w:cs="仿宋_GB2312"/>
          <w:color w:val="auto"/>
          <w:sz w:val="32"/>
          <w:szCs w:val="32"/>
        </w:rPr>
        <w:t>》提出我市</w:t>
      </w:r>
      <w:r>
        <w:rPr>
          <w:rFonts w:hint="eastAsia" w:cs="仿宋_GB2312"/>
          <w:color w:val="auto"/>
          <w:sz w:val="32"/>
          <w:szCs w:val="32"/>
          <w:lang w:eastAsia="zh-CN"/>
        </w:rPr>
        <w:t>蔬菜产业</w:t>
      </w:r>
      <w:r>
        <w:rPr>
          <w:rFonts w:hint="eastAsia" w:ascii="仿宋_GB2312" w:hAnsi="仿宋_GB2312" w:eastAsia="仿宋_GB2312" w:cs="仿宋_GB2312"/>
          <w:color w:val="auto"/>
          <w:sz w:val="32"/>
          <w:szCs w:val="32"/>
        </w:rPr>
        <w:t>的主要目标</w:t>
      </w:r>
      <w:r>
        <w:rPr>
          <w:rFonts w:hint="eastAsia" w:ascii="仿宋_GB2312" w:hAnsi="仿宋_GB2312" w:eastAsia="仿宋_GB2312" w:cs="仿宋_GB2312"/>
          <w:color w:val="auto"/>
          <w:sz w:val="32"/>
          <w:szCs w:val="32"/>
          <w:lang w:eastAsia="zh-CN"/>
        </w:rPr>
        <w:t>是</w:t>
      </w:r>
      <w:r>
        <w:rPr>
          <w:rFonts w:hint="eastAsia" w:cs="仿宋_GB2312"/>
          <w:color w:val="auto"/>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2025年，全市蔬菜播种（含复种）面积发展到5万亩（其中标准化蔬菜示范基地1万亩），蔬菜总产量达到15万吨，总产值达到3.5亿元。推广一批新品种、新技术、新模式，培植一批带动能力强的蔬菜产业园、新型经营主体，推进蔬菜全产业链发展。到2025年，全市蔬菜加工市级以上龙头企业达到八家以上，蔬菜产品质量检测合格率达到100％，蔬菜“两品一标”认证产品达到10个以上，绿色食品认证产量达到2万吨以上。打造登封蔬菜区域公用品牌3个，创建河南省知名农产品品牌5个。</w:t>
      </w:r>
    </w:p>
    <w:p>
      <w:pPr>
        <w:pStyle w:val="2"/>
        <w:keepNext w:val="0"/>
        <w:keepLines w:val="0"/>
        <w:pageBreakBefore w:val="0"/>
        <w:widowControl w:val="0"/>
        <w:kinsoku/>
        <w:wordWrap/>
        <w:overflowPunct/>
        <w:topLinePunct w:val="0"/>
        <w:bidi w:val="0"/>
        <w:snapToGrid/>
        <w:spacing w:after="0" w:line="59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主要</w:t>
      </w:r>
      <w:r>
        <w:rPr>
          <w:rFonts w:hint="eastAsia" w:ascii="黑体" w:hAnsi="黑体" w:eastAsia="黑体" w:cs="黑体"/>
          <w:color w:val="auto"/>
          <w:sz w:val="32"/>
          <w:szCs w:val="32"/>
          <w:lang w:val="en-US" w:eastAsia="zh-CN"/>
        </w:rPr>
        <w:t>任务</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一是优化产业发展布局。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充分利用我市</w:t>
      </w:r>
      <w:r>
        <w:rPr>
          <w:rFonts w:hint="eastAsia" w:ascii="仿宋_GB2312" w:hAnsi="仿宋_GB2312" w:eastAsia="仿宋_GB2312" w:cs="仿宋_GB2312"/>
          <w:color w:val="000000" w:themeColor="text1"/>
          <w:sz w:val="32"/>
          <w:szCs w:val="32"/>
          <w:lang w:eastAsia="zh-CN"/>
          <w14:textFill>
            <w14:solidFill>
              <w14:schemeClr w14:val="tx1"/>
            </w14:solidFill>
          </w14:textFill>
        </w:rPr>
        <w:t>丘陵</w:t>
      </w:r>
      <w:r>
        <w:rPr>
          <w:rFonts w:hint="eastAsia" w:ascii="仿宋_GB2312" w:hAnsi="仿宋_GB2312" w:eastAsia="仿宋_GB2312" w:cs="仿宋_GB2312"/>
          <w:color w:val="000000" w:themeColor="text1"/>
          <w:sz w:val="32"/>
          <w:szCs w:val="32"/>
          <w14:textFill>
            <w14:solidFill>
              <w14:schemeClr w14:val="tx1"/>
            </w14:solidFill>
          </w14:textFill>
        </w:rPr>
        <w:t>山区海拔高度适宜，山区小气候明显、昼夜温差大</w:t>
      </w:r>
      <w:r>
        <w:rPr>
          <w:rFonts w:hint="eastAsia" w:ascii="仿宋_GB2312" w:hAnsi="仿宋_GB2312" w:eastAsia="仿宋_GB2312" w:cs="仿宋_GB2312"/>
          <w:color w:val="000000" w:themeColor="text1"/>
          <w:sz w:val="32"/>
          <w:szCs w:val="32"/>
          <w:lang w:eastAsia="zh-CN"/>
          <w14:textFill>
            <w14:solidFill>
              <w14:schemeClr w14:val="tx1"/>
            </w14:solidFill>
          </w14:textFill>
        </w:rPr>
        <w:t>等有利条件</w:t>
      </w:r>
      <w:r>
        <w:rPr>
          <w:rFonts w:hint="eastAsia" w:ascii="仿宋_GB2312" w:hAnsi="仿宋_GB2312" w:eastAsia="仿宋_GB2312" w:cs="仿宋_GB2312"/>
          <w:color w:val="000000" w:themeColor="text1"/>
          <w:sz w:val="32"/>
          <w:szCs w:val="32"/>
          <w14:textFill>
            <w14:solidFill>
              <w14:schemeClr w14:val="tx1"/>
            </w14:solidFill>
          </w14:textFill>
        </w:rPr>
        <w:t>，大力发展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蔬菜产业</w:t>
      </w:r>
      <w:r>
        <w:rPr>
          <w:rFonts w:hint="eastAsia" w:ascii="仿宋_GB2312" w:hAnsi="仿宋_GB2312" w:eastAsia="仿宋_GB2312" w:cs="仿宋_GB2312"/>
          <w:color w:val="000000" w:themeColor="text1"/>
          <w:sz w:val="32"/>
          <w:szCs w:val="32"/>
          <w14:textFill>
            <w14:solidFill>
              <w14:schemeClr w14:val="tx1"/>
            </w14:solidFill>
          </w14:textFill>
        </w:rPr>
        <w:t>。按照“交通便利、合理布局、因地制宜、科学发展”的原则，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加快</w:t>
      </w:r>
      <w:r>
        <w:rPr>
          <w:rFonts w:hint="eastAsia" w:ascii="仿宋_GB2312" w:hAnsi="仿宋_GB2312" w:eastAsia="仿宋_GB2312" w:cs="仿宋_GB2312"/>
          <w:color w:val="000000" w:themeColor="text1"/>
          <w:sz w:val="32"/>
          <w:szCs w:val="32"/>
          <w14:textFill>
            <w14:solidFill>
              <w14:schemeClr w14:val="tx1"/>
            </w14:solidFill>
          </w14:textFill>
        </w:rPr>
        <w:t>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四个</w:t>
      </w:r>
      <w:r>
        <w:rPr>
          <w:rFonts w:hint="eastAsia" w:ascii="仿宋_GB2312" w:hAnsi="仿宋_GB2312" w:eastAsia="仿宋_GB2312" w:cs="仿宋_GB2312"/>
          <w:color w:val="000000" w:themeColor="text1"/>
          <w:sz w:val="32"/>
          <w:szCs w:val="32"/>
          <w14:textFill>
            <w14:solidFill>
              <w14:schemeClr w14:val="tx1"/>
            </w14:solidFill>
          </w14:textFill>
        </w:rPr>
        <w:t>蔬菜产业带建设工程。</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二是壮大产业发展平台。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登封市蔬菜协会，鼓励蔬菜协会在技术服务、市场信息服务、区域公用品牌打造等环节提供统一服务，完善“协会+企业+基地+农户”的产业化经营模式，实现全市各类蔬菜生产经营主体“一条龙”联手、“一盘棋”联合、“一体化”联动。</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三是提高设施化水平。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县级以上示范经营主体建设蔬菜标准化育苗基地。支持蔬菜生产基地建设，高标准农田、衔接乡村振兴、菜篮子工程建设等重点项目。持续规范种植户农业投入品使用，加大蔬菜抽样检测力度，力争蔬菜产品质量安全检测合格率达100%。</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四是打造区域特色品牌。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创建登封蔬菜产业品牌，重点打造“登封芥菜”“登封辣椒”“登封香菇”等区域公用品牌。开展蔬菜产品“两品一标”认证，对获得绿色食品、有机食品、国家地理标志产品的相关单位给予财政资金奖励。</w:t>
      </w:r>
      <w:r>
        <w:rPr>
          <w:rFonts w:hint="eastAsia"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五是加强技术研发推广。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蔬菜新品种、新技术、新装备的引进与推广，建设现代蔬菜科技支撑体系。支持河南农业大学、郑州市蔬菜科学研究所等科研院所在我市设立工作站，重点与协会、新型经营主体就新品种引进、集约化育苗、标准化生产等开展多种形式的合作。</w:t>
      </w:r>
    </w:p>
    <w:p>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六是推进产业融合发展。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支持蔬菜产地冷藏保鲜设施和加工体系建设。支持龙头企业建立创新中心，研发新产品，延伸产业链条，促进产业集聚和转型升级。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七是健全销售流通网络。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加快蔬菜交易市场体系建设，在蔬菜生产基地建设产地收购批发网点，重点建设信息公共服务平台（供求、价格等）、电子结算、交易厅棚、物流服务等基础设施；建立一批与产地相衔接的销售专店和配送网点。</w:t>
      </w:r>
    </w:p>
    <w:p>
      <w:pPr>
        <w:keepNext w:val="0"/>
        <w:keepLines w:val="0"/>
        <w:pageBreakBefore w:val="0"/>
        <w:widowControl w:val="0"/>
        <w:kinsoku/>
        <w:wordWrap/>
        <w:overflowPunct/>
        <w:topLinePunct w:val="0"/>
        <w:bidi w:val="0"/>
        <w:snapToGrid/>
        <w:spacing w:after="0" w:line="590" w:lineRule="exact"/>
        <w:ind w:firstLine="640" w:firstLineChars="200"/>
        <w:jc w:val="both"/>
        <w:textAlignment w:val="auto"/>
        <w:rPr>
          <w:rFonts w:eastAsia="黑体"/>
          <w:sz w:val="32"/>
          <w:szCs w:val="32"/>
        </w:rPr>
      </w:pPr>
      <w:r>
        <w:rPr>
          <w:rFonts w:hint="eastAsia" w:eastAsia="黑体"/>
          <w:sz w:val="32"/>
          <w:szCs w:val="32"/>
          <w:lang w:val="en-US" w:eastAsia="zh-CN"/>
        </w:rPr>
        <w:t>四</w:t>
      </w:r>
      <w:r>
        <w:rPr>
          <w:rFonts w:eastAsia="黑体"/>
          <w:sz w:val="32"/>
          <w:szCs w:val="32"/>
        </w:rPr>
        <w:t>、征求意见情况</w:t>
      </w:r>
    </w:p>
    <w:p>
      <w:pPr>
        <w:pStyle w:val="10"/>
        <w:keepNext w:val="0"/>
        <w:keepLines w:val="0"/>
        <w:pageBreakBefore w:val="0"/>
        <w:widowControl w:val="0"/>
        <w:kinsoku/>
        <w:wordWrap/>
        <w:overflowPunct/>
        <w:topLinePunct w:val="0"/>
        <w:bidi w:val="0"/>
        <w:snapToGrid/>
        <w:spacing w:line="590" w:lineRule="exact"/>
        <w:ind w:firstLine="640"/>
        <w:jc w:val="both"/>
        <w:textAlignment w:val="auto"/>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t>在2月7日全市乡村振兴大会上，王麟乐副市长就</w:t>
      </w:r>
      <w:r>
        <w:rPr>
          <w:rFonts w:hint="default" w:ascii="仿宋_GB2312" w:hAnsi="仿宋_GB2312" w:eastAsia="仿宋_GB2312" w:cs="仿宋_GB2312"/>
          <w:color w:val="000000" w:themeColor="text1"/>
          <w:sz w:val="32"/>
          <w:szCs w:val="32"/>
          <w:lang w:val="en-US" w:eastAsia="zh-CN" w:bidi="zh-CN"/>
          <w14:textFill>
            <w14:solidFill>
              <w14:schemeClr w14:val="tx1"/>
            </w14:solidFill>
          </w14:textFill>
        </w:rPr>
        <w:t>做大做强蔬菜产业</w:t>
      </w:r>
      <w:r>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t>做了具体安排部署，并印发了文件的征求意见稿</w:t>
      </w:r>
      <w:r>
        <w:rPr>
          <w:rFonts w:hint="default" w:ascii="仿宋_GB2312" w:hAnsi="仿宋_GB2312" w:eastAsia="仿宋_GB2312" w:cs="仿宋_GB2312"/>
          <w:color w:val="000000" w:themeColor="text1"/>
          <w:sz w:val="32"/>
          <w:szCs w:val="32"/>
          <w:lang w:val="en-US" w:eastAsia="zh-CN" w:bidi="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t>经梳理各单位反馈意见，市发改委、工信局、商务局、市场监管局、自然资源规划局等5个市直单位及15个乡镇（街道）反馈无意见，市财政局、气象局、金融工作服务中心等3个单位提出6条修改意见。针对这6条修改意见，我委</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组织各业务</w:t>
      </w:r>
      <w:r>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t>科</w:t>
      </w:r>
      <w:r>
        <w:rPr>
          <w:rFonts w:hint="eastAsia" w:ascii="仿宋_GB2312" w:hAnsi="仿宋_GB2312" w:eastAsia="仿宋_GB2312" w:cs="仿宋_GB2312"/>
          <w:color w:val="000000" w:themeColor="text1"/>
          <w:sz w:val="32"/>
          <w:szCs w:val="32"/>
          <w:lang w:val="zh-CN" w:eastAsia="zh-CN" w:bidi="zh-CN"/>
          <w14:textFill>
            <w14:solidFill>
              <w14:schemeClr w14:val="tx1"/>
            </w14:solidFill>
          </w14:textFill>
        </w:rPr>
        <w:t>室逐条研究，</w:t>
      </w:r>
      <w:r>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t>结合中央、省和郑州市要求，共采纳修改意见5条。</w:t>
      </w:r>
    </w:p>
    <w:p>
      <w:pPr>
        <w:pStyle w:val="10"/>
        <w:keepNext w:val="0"/>
        <w:keepLines w:val="0"/>
        <w:pageBreakBefore w:val="0"/>
        <w:widowControl w:val="0"/>
        <w:kinsoku/>
        <w:wordWrap/>
        <w:overflowPunct/>
        <w:topLinePunct w:val="0"/>
        <w:bidi w:val="0"/>
        <w:snapToGrid/>
        <w:spacing w:line="590" w:lineRule="exact"/>
        <w:jc w:val="both"/>
        <w:textAlignment w:val="auto"/>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pPr>
    </w:p>
    <w:p>
      <w:pPr>
        <w:pStyle w:val="10"/>
        <w:keepNext w:val="0"/>
        <w:keepLines w:val="0"/>
        <w:pageBreakBefore w:val="0"/>
        <w:widowControl w:val="0"/>
        <w:kinsoku/>
        <w:wordWrap/>
        <w:overflowPunct/>
        <w:topLinePunct w:val="0"/>
        <w:bidi w:val="0"/>
        <w:snapToGrid/>
        <w:spacing w:line="590" w:lineRule="exact"/>
        <w:ind w:firstLine="640"/>
        <w:jc w:val="both"/>
        <w:textAlignment w:val="auto"/>
        <w:rPr>
          <w:rFonts w:hint="eastAsia" w:ascii="仿宋_GB2312" w:hAnsi="仿宋_GB2312" w:eastAsia="仿宋_GB2312" w:cs="仿宋_GB2312"/>
          <w:color w:val="000000" w:themeColor="text1"/>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bidi w:val="0"/>
        <w:snapToGrid/>
        <w:spacing w:line="590" w:lineRule="exact"/>
        <w:textAlignment w:val="auto"/>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D177B"/>
    <w:multiLevelType w:val="singleLevel"/>
    <w:tmpl w:val="2CBD17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YjFhZWVlNWMyMGEzNjcyMTU4OGZkNzhkY2VkMTYifQ=="/>
  </w:docVars>
  <w:rsids>
    <w:rsidRoot w:val="10B77920"/>
    <w:rsid w:val="10B77920"/>
    <w:rsid w:val="46A82A9C"/>
    <w:rsid w:val="5FD6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semiHidden/>
    <w:unhideWhenUsed/>
    <w:qFormat/>
    <w:uiPriority w:val="99"/>
    <w:pPr>
      <w:spacing w:after="120"/>
      <w:ind w:left="420" w:leftChars="200"/>
    </w:pPr>
  </w:style>
  <w:style w:type="paragraph" w:styleId="4">
    <w:name w:val="table of authorities"/>
    <w:basedOn w:val="1"/>
    <w:next w:val="1"/>
    <w:semiHidden/>
    <w:qFormat/>
    <w:uiPriority w:val="99"/>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2216</Words>
  <Characters>2245</Characters>
  <Lines>0</Lines>
  <Paragraphs>0</Paragraphs>
  <TotalTime>8</TotalTime>
  <ScaleCrop>false</ScaleCrop>
  <LinksUpToDate>false</LinksUpToDate>
  <CharactersWithSpaces>2251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2023-04-26T03:46:00Z</dcterms:created>
  <dc:creator>阳雪</dc:creator>
  <cp:lastModifiedBy>阳雪</cp:lastModifiedBy>
  <cp:lastPrinted>2023-04-26T06:16:16Z</cp:lastPrinted>
  <dcterms:modified xsi:type="dcterms:W3CDTF">2023-04-26T06:17:11Z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2029C11E90A44F928CFE46138494E325_11</vt:lpwstr>
  </property>
</Properties>
</file>