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 w:line="590" w:lineRule="exact"/>
        <w:ind w:left="0" w:firstLine="0"/>
        <w:jc w:val="center"/>
        <w:textAlignment w:val="auto"/>
        <w:rPr>
          <w:rFonts w:hint="default" w:ascii="方正小标宋_GBK" w:hAnsi="方正小标宋_GBK" w:eastAsia="方正小标宋_GBK" w:cs="方正小标宋_GBK"/>
          <w:i w:val="0"/>
          <w:caps w:val="0"/>
          <w:color w:val="auto"/>
          <w:spacing w:val="0"/>
          <w:sz w:val="44"/>
          <w:szCs w:val="44"/>
          <w:shd w:val="clear" w:fill="FFFFFF"/>
        </w:rPr>
      </w:pPr>
      <w:r>
        <w:rPr>
          <w:rFonts w:hint="eastAsia" w:ascii="方正小标宋_GBK" w:hAnsi="方正小标宋_GBK" w:eastAsia="方正小标宋_GBK" w:cs="方正小标宋_GBK"/>
          <w:i w:val="0"/>
          <w:caps w:val="0"/>
          <w:color w:val="auto"/>
          <w:spacing w:val="0"/>
          <w:sz w:val="44"/>
          <w:szCs w:val="44"/>
          <w:shd w:val="clear" w:color="auto" w:fill="FFFFFF"/>
          <w:lang w:eastAsia="zh-CN"/>
        </w:rPr>
        <w:t>登封市人民政府关于公布市政府规范性文件清理结果的通知</w:t>
      </w:r>
    </w:p>
    <w:p>
      <w:pPr>
        <w:keepNext w:val="0"/>
        <w:keepLines w:val="0"/>
        <w:pageBreakBefore w:val="0"/>
        <w:kinsoku/>
        <w:wordWrap/>
        <w:overflowPunct/>
        <w:topLinePunct w:val="0"/>
        <w:autoSpaceDE/>
        <w:autoSpaceDN/>
        <w:bidi w:val="0"/>
        <w:adjustRightInd/>
        <w:snapToGrid/>
        <w:spacing w:before="3" w:line="590" w:lineRule="exact"/>
        <w:ind w:left="50" w:firstLine="645"/>
        <w:jc w:val="center"/>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征求意见稿</w:t>
      </w:r>
      <w:r>
        <w:rPr>
          <w:rFonts w:hint="eastAsia" w:ascii="仿宋_GB2312" w:hAnsi="仿宋_GB2312" w:eastAsia="仿宋_GB2312" w:cs="仿宋_GB2312"/>
          <w:i w:val="0"/>
          <w:caps w:val="0"/>
          <w:color w:val="auto"/>
          <w:spacing w:val="0"/>
          <w:sz w:val="32"/>
          <w:szCs w:val="32"/>
          <w:shd w:val="clear" w:fill="FFFFFF"/>
        </w:rPr>
        <w:t>）</w:t>
      </w:r>
      <w:bookmarkStart w:id="0" w:name="_GoBack"/>
      <w:bookmarkEnd w:id="0"/>
    </w:p>
    <w:p>
      <w:pPr>
        <w:keepNext w:val="0"/>
        <w:keepLines w:val="0"/>
        <w:pageBreakBefore w:val="0"/>
        <w:kinsoku/>
        <w:wordWrap/>
        <w:overflowPunct/>
        <w:topLinePunct w:val="0"/>
        <w:autoSpaceDE/>
        <w:autoSpaceDN/>
        <w:bidi w:val="0"/>
        <w:adjustRightInd/>
        <w:snapToGrid/>
        <w:spacing w:before="3" w:line="590" w:lineRule="exact"/>
        <w:ind w:left="50" w:firstLine="645"/>
        <w:jc w:val="center"/>
        <w:textAlignment w:val="auto"/>
        <w:rPr>
          <w:rFonts w:hint="eastAsia" w:ascii="仿宋_GB2312" w:hAnsi="仿宋_GB2312" w:eastAsia="仿宋_GB2312" w:cs="仿宋_GB2312"/>
          <w:i w:val="0"/>
          <w:caps w:val="0"/>
          <w:color w:val="auto"/>
          <w:spacing w:val="0"/>
          <w:sz w:val="32"/>
          <w:szCs w:val="32"/>
          <w:shd w:val="clear" w:fill="FFFFFF"/>
        </w:rPr>
      </w:pPr>
    </w:p>
    <w:p>
      <w:pPr>
        <w:keepNext w:val="0"/>
        <w:keepLines w:val="0"/>
        <w:pageBreakBefore w:val="0"/>
        <w:kinsoku/>
        <w:wordWrap/>
        <w:overflowPunct/>
        <w:topLinePunct w:val="0"/>
        <w:autoSpaceDE/>
        <w:autoSpaceDN/>
        <w:bidi w:val="0"/>
        <w:adjustRightInd/>
        <w:snapToGrid/>
        <w:spacing w:before="3" w:line="590" w:lineRule="exac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各乡镇人民政府、各街道办事处，市人民政府各部门，各有关单位：</w:t>
      </w:r>
    </w:p>
    <w:p>
      <w:pPr>
        <w:keepNext w:val="0"/>
        <w:keepLines w:val="0"/>
        <w:pageBreakBefore w:val="0"/>
        <w:kinsoku/>
        <w:wordWrap/>
        <w:overflowPunct/>
        <w:topLinePunct w:val="0"/>
        <w:autoSpaceDE/>
        <w:autoSpaceDN/>
        <w:bidi w:val="0"/>
        <w:adjustRightInd/>
        <w:snapToGrid/>
        <w:spacing w:before="3" w:line="590" w:lineRule="exact"/>
        <w:ind w:left="50" w:firstLine="645"/>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rPr>
        <w:t>为全面贯彻习近平法治思想，维护法制统一，促进依法行政，营造法治化营商环境</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根据《国务院办公厅关于加强行政规范性文件制定和监督管理工作的通知》（国办发〔2018〕37号）《郑州市行政规范性文件管理规定》（</w:t>
      </w:r>
      <w:r>
        <w:rPr>
          <w:rFonts w:hint="eastAsia" w:ascii="仿宋_GB2312" w:hAnsi="仿宋_GB2312" w:eastAsia="仿宋_GB2312" w:cs="仿宋_GB2312"/>
          <w:i w:val="0"/>
          <w:caps w:val="0"/>
          <w:color w:val="auto"/>
          <w:spacing w:val="0"/>
          <w:sz w:val="32"/>
          <w:szCs w:val="32"/>
          <w:shd w:val="clear" w:fill="FFFFFF"/>
          <w:lang w:eastAsia="zh-CN"/>
        </w:rPr>
        <w:t>郑州</w:t>
      </w:r>
      <w:r>
        <w:rPr>
          <w:rFonts w:hint="eastAsia" w:ascii="仿宋_GB2312" w:hAnsi="仿宋_GB2312" w:eastAsia="仿宋_GB2312" w:cs="仿宋_GB2312"/>
          <w:i w:val="0"/>
          <w:caps w:val="0"/>
          <w:color w:val="auto"/>
          <w:spacing w:val="0"/>
          <w:sz w:val="32"/>
          <w:szCs w:val="32"/>
          <w:shd w:val="clear" w:fill="FFFFFF"/>
        </w:rPr>
        <w:t>市</w:t>
      </w:r>
      <w:r>
        <w:rPr>
          <w:rFonts w:hint="eastAsia" w:ascii="仿宋_GB2312" w:hAnsi="仿宋_GB2312" w:eastAsia="仿宋_GB2312" w:cs="仿宋_GB2312"/>
          <w:i w:val="0"/>
          <w:caps w:val="0"/>
          <w:color w:val="auto"/>
          <w:spacing w:val="0"/>
          <w:sz w:val="32"/>
          <w:szCs w:val="32"/>
          <w:shd w:val="clear" w:fill="FFFFFF"/>
          <w:lang w:eastAsia="zh-CN"/>
        </w:rPr>
        <w:t>人民</w:t>
      </w:r>
      <w:r>
        <w:rPr>
          <w:rFonts w:hint="eastAsia" w:ascii="仿宋_GB2312" w:hAnsi="仿宋_GB2312" w:eastAsia="仿宋_GB2312" w:cs="仿宋_GB2312"/>
          <w:i w:val="0"/>
          <w:caps w:val="0"/>
          <w:color w:val="auto"/>
          <w:spacing w:val="0"/>
          <w:sz w:val="32"/>
          <w:szCs w:val="32"/>
          <w:shd w:val="clear" w:fill="FFFFFF"/>
        </w:rPr>
        <w:t>政府令第241号）等有关规定，</w:t>
      </w:r>
      <w:r>
        <w:rPr>
          <w:rFonts w:hint="eastAsia" w:ascii="仿宋_GB2312" w:hAnsi="仿宋_GB2312" w:eastAsia="仿宋_GB2312" w:cs="仿宋_GB2312"/>
          <w:i w:val="0"/>
          <w:caps w:val="0"/>
          <w:color w:val="auto"/>
          <w:spacing w:val="0"/>
          <w:sz w:val="32"/>
          <w:szCs w:val="32"/>
          <w:shd w:val="clear" w:fill="FFFFFF"/>
          <w:lang w:eastAsia="zh-CN"/>
        </w:rPr>
        <w:t>登封</w:t>
      </w:r>
      <w:r>
        <w:rPr>
          <w:rFonts w:hint="eastAsia" w:ascii="仿宋_GB2312" w:hAnsi="仿宋_GB2312" w:eastAsia="仿宋_GB2312" w:cs="仿宋_GB2312"/>
          <w:i w:val="0"/>
          <w:caps w:val="0"/>
          <w:color w:val="auto"/>
          <w:spacing w:val="0"/>
          <w:sz w:val="32"/>
          <w:szCs w:val="32"/>
          <w:shd w:val="clear" w:fill="FFFFFF"/>
        </w:rPr>
        <w:t>市政府对20</w:t>
      </w:r>
      <w:r>
        <w:rPr>
          <w:rFonts w:hint="eastAsia" w:ascii="仿宋_GB2312" w:hAnsi="仿宋_GB2312" w:eastAsia="仿宋_GB2312" w:cs="仿宋_GB2312"/>
          <w:i w:val="0"/>
          <w:caps w:val="0"/>
          <w:color w:val="auto"/>
          <w:spacing w:val="0"/>
          <w:sz w:val="32"/>
          <w:szCs w:val="32"/>
          <w:shd w:val="clear" w:fill="FFFFFF"/>
          <w:lang w:val="en-US" w:eastAsia="zh-CN"/>
        </w:rPr>
        <w:t>22</w:t>
      </w:r>
      <w:r>
        <w:rPr>
          <w:rFonts w:hint="eastAsia" w:ascii="仿宋_GB2312" w:hAnsi="仿宋_GB2312" w:eastAsia="仿宋_GB2312" w:cs="仿宋_GB2312"/>
          <w:i w:val="0"/>
          <w:caps w:val="0"/>
          <w:color w:val="auto"/>
          <w:spacing w:val="0"/>
          <w:sz w:val="32"/>
          <w:szCs w:val="32"/>
          <w:shd w:val="clear" w:fill="FFFFFF"/>
        </w:rPr>
        <w:t>年</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月1日前印发的现行有效的</w:t>
      </w:r>
      <w:r>
        <w:rPr>
          <w:rFonts w:hint="eastAsia" w:ascii="仿宋_GB2312" w:hAnsi="仿宋_GB2312" w:eastAsia="仿宋_GB2312" w:cs="仿宋_GB2312"/>
          <w:i w:val="0"/>
          <w:caps w:val="0"/>
          <w:color w:val="auto"/>
          <w:spacing w:val="0"/>
          <w:sz w:val="32"/>
          <w:szCs w:val="32"/>
          <w:shd w:val="clear" w:fill="FFFFFF"/>
          <w:lang w:val="en-US" w:eastAsia="zh-CN"/>
        </w:rPr>
        <w:t>156件</w:t>
      </w:r>
      <w:r>
        <w:rPr>
          <w:rFonts w:hint="eastAsia" w:ascii="仿宋_GB2312" w:hAnsi="仿宋_GB2312" w:eastAsia="仿宋_GB2312" w:cs="仿宋_GB2312"/>
          <w:i w:val="0"/>
          <w:caps w:val="0"/>
          <w:color w:val="auto"/>
          <w:spacing w:val="0"/>
          <w:sz w:val="32"/>
          <w:szCs w:val="32"/>
          <w:shd w:val="clear" w:fill="FFFFFF"/>
        </w:rPr>
        <w:t>行政规范性文件进行了清理。经市政府研究，决定市政府行政规范性文件继续有效</w:t>
      </w:r>
      <w:r>
        <w:rPr>
          <w:rFonts w:hint="eastAsia" w:ascii="仿宋_GB2312" w:hAnsi="仿宋_GB2312" w:eastAsia="仿宋_GB2312" w:cs="仿宋_GB2312"/>
          <w:i w:val="0"/>
          <w:caps w:val="0"/>
          <w:color w:val="auto"/>
          <w:spacing w:val="0"/>
          <w:sz w:val="32"/>
          <w:szCs w:val="32"/>
          <w:shd w:val="clear" w:fill="FFFFFF"/>
          <w:lang w:val="en-US" w:eastAsia="zh-CN"/>
        </w:rPr>
        <w:t>93</w:t>
      </w:r>
      <w:r>
        <w:rPr>
          <w:rFonts w:hint="eastAsia" w:ascii="仿宋_GB2312" w:hAnsi="仿宋_GB2312" w:eastAsia="仿宋_GB2312" w:cs="仿宋_GB2312"/>
          <w:i w:val="0"/>
          <w:caps w:val="0"/>
          <w:color w:val="auto"/>
          <w:spacing w:val="0"/>
          <w:sz w:val="32"/>
          <w:szCs w:val="32"/>
          <w:shd w:val="clear" w:fill="FFFFFF"/>
        </w:rPr>
        <w:t>件</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修订</w:t>
      </w: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i w:val="0"/>
          <w:caps w:val="0"/>
          <w:color w:val="auto"/>
          <w:spacing w:val="0"/>
          <w:sz w:val="32"/>
          <w:szCs w:val="32"/>
          <w:shd w:val="clear" w:fill="FFFFFF"/>
        </w:rPr>
        <w:t>件、失效</w:t>
      </w:r>
      <w:r>
        <w:rPr>
          <w:rFonts w:hint="eastAsia" w:ascii="仿宋_GB2312" w:hAnsi="仿宋_GB2312" w:eastAsia="仿宋_GB2312" w:cs="仿宋_GB2312"/>
          <w:i w:val="0"/>
          <w:caps w:val="0"/>
          <w:color w:val="auto"/>
          <w:spacing w:val="0"/>
          <w:sz w:val="32"/>
          <w:szCs w:val="32"/>
          <w:shd w:val="clear" w:fill="FFFFFF"/>
          <w:lang w:val="en-US" w:eastAsia="zh-CN"/>
        </w:rPr>
        <w:t>35</w:t>
      </w:r>
      <w:r>
        <w:rPr>
          <w:rFonts w:hint="eastAsia" w:ascii="仿宋_GB2312" w:hAnsi="仿宋_GB2312" w:eastAsia="仿宋_GB2312" w:cs="仿宋_GB2312"/>
          <w:i w:val="0"/>
          <w:caps w:val="0"/>
          <w:color w:val="auto"/>
          <w:spacing w:val="0"/>
          <w:sz w:val="32"/>
          <w:szCs w:val="32"/>
          <w:shd w:val="clear" w:fill="FFFFFF"/>
        </w:rPr>
        <w:t>件</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废止</w:t>
      </w:r>
      <w:r>
        <w:rPr>
          <w:rFonts w:hint="eastAsia" w:ascii="仿宋_GB2312" w:hAnsi="仿宋_GB2312" w:eastAsia="仿宋_GB2312" w:cs="仿宋_GB2312"/>
          <w:i w:val="0"/>
          <w:caps w:val="0"/>
          <w:color w:val="auto"/>
          <w:spacing w:val="0"/>
          <w:sz w:val="32"/>
          <w:szCs w:val="32"/>
          <w:shd w:val="clear" w:fill="FFFFFF"/>
          <w:lang w:val="en-US" w:eastAsia="zh-CN"/>
        </w:rPr>
        <w:t>27件</w:t>
      </w:r>
      <w:r>
        <w:rPr>
          <w:rFonts w:hint="eastAsia" w:ascii="仿宋_GB2312" w:hAnsi="仿宋_GB2312" w:eastAsia="仿宋_GB2312" w:cs="仿宋_GB2312"/>
          <w:i w:val="0"/>
          <w:caps w:val="0"/>
          <w:color w:val="auto"/>
          <w:spacing w:val="0"/>
          <w:sz w:val="32"/>
          <w:szCs w:val="32"/>
          <w:shd w:val="clear" w:fill="FFFFFF"/>
        </w:rPr>
        <w:t>。现予公布</w:t>
      </w:r>
      <w:r>
        <w:rPr>
          <w:rFonts w:hint="eastAsia" w:ascii="仿宋_GB2312" w:hAnsi="仿宋_GB2312" w:eastAsia="仿宋_GB2312" w:cs="仿宋_GB2312"/>
          <w:i w:val="0"/>
          <w:caps w:val="0"/>
          <w:color w:val="auto"/>
          <w:spacing w:val="0"/>
          <w:sz w:val="32"/>
          <w:szCs w:val="32"/>
          <w:shd w:val="clear" w:fill="FFFFFF"/>
          <w:lang w:val="en-US" w:eastAsia="zh-CN"/>
        </w:rPr>
        <w:t>。</w:t>
      </w:r>
    </w:p>
    <w:p>
      <w:pPr>
        <w:keepNext w:val="0"/>
        <w:keepLines w:val="0"/>
        <w:pageBreakBefore w:val="0"/>
        <w:kinsoku/>
        <w:wordWrap/>
        <w:overflowPunct/>
        <w:topLinePunct w:val="0"/>
        <w:autoSpaceDE/>
        <w:autoSpaceDN/>
        <w:bidi w:val="0"/>
        <w:adjustRightInd/>
        <w:snapToGrid/>
        <w:spacing w:before="3" w:line="590" w:lineRule="exact"/>
        <w:ind w:left="50"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宣布修订的行政规范性文件，自本</w:t>
      </w:r>
      <w:r>
        <w:rPr>
          <w:rFonts w:hint="eastAsia" w:ascii="仿宋_GB2312" w:hAnsi="仿宋_GB2312" w:eastAsia="仿宋_GB2312" w:cs="仿宋_GB2312"/>
          <w:spacing w:val="-4"/>
          <w:sz w:val="32"/>
          <w:szCs w:val="32"/>
          <w:lang w:eastAsia="zh-CN"/>
        </w:rPr>
        <w:t>通知</w:t>
      </w:r>
      <w:r>
        <w:rPr>
          <w:rFonts w:hint="eastAsia" w:ascii="仿宋_GB2312" w:hAnsi="仿宋_GB2312" w:eastAsia="仿宋_GB2312" w:cs="仿宋_GB2312"/>
          <w:spacing w:val="-4"/>
          <w:sz w:val="32"/>
          <w:szCs w:val="32"/>
        </w:rPr>
        <w:t>印发之日起六个</w:t>
      </w:r>
      <w:r>
        <w:rPr>
          <w:rFonts w:hint="eastAsia" w:ascii="仿宋_GB2312" w:hAnsi="仿宋_GB2312" w:eastAsia="仿宋_GB2312" w:cs="仿宋_GB2312"/>
          <w:spacing w:val="-12"/>
          <w:sz w:val="32"/>
          <w:szCs w:val="32"/>
        </w:rPr>
        <w:t>月内，</w:t>
      </w:r>
      <w:r>
        <w:rPr>
          <w:rFonts w:hint="eastAsia" w:ascii="仿宋_GB2312" w:hAnsi="仿宋_GB2312" w:eastAsia="仿宋_GB2312" w:cs="仿宋_GB2312"/>
          <w:spacing w:val="41"/>
          <w:sz w:val="32"/>
          <w:szCs w:val="32"/>
        </w:rPr>
        <w:t xml:space="preserve"> </w:t>
      </w:r>
      <w:r>
        <w:rPr>
          <w:rFonts w:hint="eastAsia" w:ascii="仿宋_GB2312" w:hAnsi="仿宋_GB2312" w:eastAsia="仿宋_GB2312" w:cs="仿宋_GB2312"/>
          <w:spacing w:val="-12"/>
          <w:sz w:val="32"/>
          <w:szCs w:val="32"/>
        </w:rPr>
        <w:t>由实施部门重新起草按程序印发，逾期文件自动失效。</w:t>
      </w:r>
    </w:p>
    <w:p>
      <w:pPr>
        <w:keepNext w:val="0"/>
        <w:keepLines w:val="0"/>
        <w:pageBreakBefore w:val="0"/>
        <w:kinsoku/>
        <w:wordWrap/>
        <w:overflowPunct/>
        <w:topLinePunct w:val="0"/>
        <w:autoSpaceDE/>
        <w:autoSpaceDN/>
        <w:bidi w:val="0"/>
        <w:adjustRightInd/>
        <w:snapToGrid/>
        <w:spacing w:before="2" w:line="590" w:lineRule="exact"/>
        <w:ind w:left="36" w:right="111" w:firstLine="659"/>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4"/>
          <w:sz w:val="32"/>
          <w:szCs w:val="32"/>
        </w:rPr>
        <w:t>宣布废止或失效的行政规范性文件，自本</w:t>
      </w:r>
      <w:r>
        <w:rPr>
          <w:rFonts w:hint="eastAsia" w:ascii="仿宋_GB2312" w:hAnsi="仿宋_GB2312" w:eastAsia="仿宋_GB2312" w:cs="仿宋_GB2312"/>
          <w:spacing w:val="-4"/>
          <w:sz w:val="32"/>
          <w:szCs w:val="32"/>
          <w:lang w:eastAsia="zh-CN"/>
        </w:rPr>
        <w:t>通知</w:t>
      </w:r>
      <w:r>
        <w:rPr>
          <w:rFonts w:hint="eastAsia" w:ascii="仿宋_GB2312" w:hAnsi="仿宋_GB2312" w:eastAsia="仿宋_GB2312" w:cs="仿宋_GB2312"/>
          <w:spacing w:val="-4"/>
          <w:sz w:val="32"/>
          <w:szCs w:val="32"/>
        </w:rPr>
        <w:t>印发之日</w:t>
      </w:r>
      <w:r>
        <w:rPr>
          <w:rFonts w:hint="eastAsia" w:ascii="仿宋_GB2312" w:hAnsi="仿宋_GB2312" w:eastAsia="仿宋_GB2312" w:cs="仿宋_GB2312"/>
          <w:spacing w:val="-1"/>
          <w:sz w:val="32"/>
          <w:szCs w:val="32"/>
        </w:rPr>
        <w:t>起废止或失效</w:t>
      </w:r>
      <w:r>
        <w:rPr>
          <w:rFonts w:hint="eastAsia" w:ascii="仿宋_GB2312" w:hAnsi="仿宋_GB2312" w:eastAsia="仿宋_GB2312" w:cs="仿宋_GB2312"/>
          <w:spacing w:val="-1"/>
          <w:sz w:val="32"/>
          <w:szCs w:val="32"/>
          <w:lang w:eastAsia="zh-CN"/>
        </w:rPr>
        <w:t>。</w:t>
      </w:r>
    </w:p>
    <w:p>
      <w:pPr>
        <w:keepNext w:val="0"/>
        <w:keepLines w:val="0"/>
        <w:pageBreakBefore w:val="0"/>
        <w:kinsoku/>
        <w:wordWrap/>
        <w:overflowPunct/>
        <w:topLinePunct w:val="0"/>
        <w:autoSpaceDE/>
        <w:autoSpaceDN/>
        <w:bidi w:val="0"/>
        <w:adjustRightInd/>
        <w:snapToGrid/>
        <w:spacing w:before="2" w:line="590" w:lineRule="exact"/>
        <w:ind w:left="35" w:right="111"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对宣布废止或失效的行政规范性文件，实施部门要做好</w:t>
      </w:r>
      <w:r>
        <w:rPr>
          <w:rFonts w:hint="eastAsia" w:ascii="仿宋_GB2312" w:hAnsi="仿宋_GB2312" w:eastAsia="仿宋_GB2312" w:cs="仿宋_GB2312"/>
          <w:spacing w:val="5"/>
          <w:sz w:val="32"/>
          <w:szCs w:val="32"/>
        </w:rPr>
        <w:t>文件停止执行后的管理衔接工作。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附件：1.登封市人民政府继续有效的行政规范性文件目录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（共93件）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r>
        <w:rPr>
          <w:rFonts w:hint="default" w:ascii="仿宋_GB2312" w:hAnsi="仿宋_GB2312" w:eastAsia="仿宋_GB2312" w:cs="仿宋_GB2312"/>
          <w:sz w:val="32"/>
          <w:szCs w:val="32"/>
          <w:shd w:val="clear" w:fill="FFFFFF"/>
        </w:rPr>
        <w:t xml:space="preserve">    </w:t>
      </w:r>
      <w:r>
        <w:rPr>
          <w:rFonts w:hint="eastAsia" w:ascii="仿宋_GB2312" w:hAnsi="仿宋_GB2312" w:eastAsia="仿宋_GB2312" w:cs="仿宋_GB2312"/>
          <w:sz w:val="32"/>
          <w:szCs w:val="32"/>
          <w:shd w:val="clear" w:fill="FFFFFF"/>
          <w:lang w:val="en-US" w:eastAsia="zh-CN"/>
        </w:rPr>
        <w:t xml:space="preserve"> </w:t>
      </w:r>
      <w:r>
        <w:rPr>
          <w:rFonts w:hint="eastAsia" w:ascii="仿宋_GB2312" w:hAnsi="仿宋_GB2312" w:eastAsia="仿宋_GB2312" w:cs="仿宋_GB2312"/>
          <w:sz w:val="32"/>
          <w:szCs w:val="32"/>
          <w:shd w:val="clear" w:fill="FFFFFF"/>
        </w:rPr>
        <w:t>2.登封市人民政府修订规范性文件目录（共1件）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w:t>
      </w:r>
      <w:r>
        <w:rPr>
          <w:rFonts w:hint="eastAsia" w:ascii="仿宋_GB2312" w:hAnsi="仿宋_GB2312" w:eastAsia="仿宋_GB2312" w:cs="仿宋_GB2312"/>
          <w:sz w:val="32"/>
          <w:szCs w:val="32"/>
          <w:shd w:val="clear" w:fill="FFFFFF"/>
          <w:lang w:val="en-US" w:eastAsia="zh-CN"/>
        </w:rPr>
        <w:t xml:space="preserve"> </w:t>
      </w:r>
      <w:r>
        <w:rPr>
          <w:rFonts w:hint="eastAsia" w:ascii="仿宋_GB2312" w:hAnsi="仿宋_GB2312" w:eastAsia="仿宋_GB2312" w:cs="仿宋_GB2312"/>
          <w:sz w:val="32"/>
          <w:szCs w:val="32"/>
          <w:shd w:val="clear" w:fill="FFFFFF"/>
        </w:rPr>
        <w:t>3.登封市人民政府失效规范性文件目录（共35件）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r>
        <w:rPr>
          <w:rFonts w:hint="default" w:ascii="仿宋_GB2312" w:hAnsi="仿宋_GB2312" w:eastAsia="仿宋_GB2312" w:cs="仿宋_GB2312"/>
          <w:sz w:val="32"/>
          <w:szCs w:val="32"/>
          <w:shd w:val="clear" w:fill="FFFFFF"/>
        </w:rPr>
        <w:t xml:space="preserve">    </w:t>
      </w:r>
      <w:r>
        <w:rPr>
          <w:rFonts w:hint="eastAsia" w:ascii="仿宋_GB2312" w:hAnsi="仿宋_GB2312" w:eastAsia="仿宋_GB2312" w:cs="仿宋_GB2312"/>
          <w:sz w:val="32"/>
          <w:szCs w:val="32"/>
          <w:shd w:val="clear" w:fill="FFFFFF"/>
          <w:lang w:val="en-US" w:eastAsia="zh-CN"/>
        </w:rPr>
        <w:t xml:space="preserve"> </w:t>
      </w:r>
      <w:r>
        <w:rPr>
          <w:rFonts w:hint="eastAsia" w:ascii="仿宋_GB2312" w:hAnsi="仿宋_GB2312" w:eastAsia="仿宋_GB2312" w:cs="仿宋_GB2312"/>
          <w:sz w:val="32"/>
          <w:szCs w:val="32"/>
          <w:shd w:val="clear" w:fill="FFFFFF"/>
        </w:rPr>
        <w:t>4.登封市人民政府废止规范性文件目录（共27件）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center"/>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登封市人民政府继续有效的行政规范性文件目录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center"/>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（共93件）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tbl>
      <w:tblPr>
        <w:tblStyle w:val="5"/>
        <w:tblW w:w="96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0"/>
        <w:gridCol w:w="6405"/>
        <w:gridCol w:w="2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文件名称</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登封市人民政府关于印发登封市产业发展引导基金管理暂行办法的通知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登政文〔2019〕126号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登封市人民政府关于试行国有资本经营预算的意见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登封市人民政府关于印发关于产业集聚区已入驻项目实施财政奖补激励机制的意见的通知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登封市人民政府关于印发登封市城镇燃气老旧管网改造提升工作实施方案的通知 </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登政文〔2022〕74号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登封市人民政府关于加强瓶装液化石油气安全管理的通知 </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登政文〔2022〕73号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登封市人民政府关于印发登封市城镇燃气用户加装安全装置工作实施方案的通知 </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登政文〔2022〕72号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登封市人民政府关于印发登封市落实生活垃圾分类全覆盖打造收运处理体系全链条三年行动方案的通知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登政文〔2021〕111号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登封市人民政府办公室关于印发登封市农村“厕所革命”整村推进工作实施方案的通知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登封市人民政府关于规范城市建筑垃圾管理秩序的通告</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登政通〔2016〕5号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登封市人民政府关于进一步加强城市建筑垃圾和工程渣土管理工作的通知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登封市人民政府办公室关于严厉打击违法建设行为的通知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登政办〔2019〕37号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登封市人民政府关于进一步加强违法建设查处工作的通告</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登政通〔2011〕4号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登封市人民政府办公室关于印发登封市粮食安全应急网点管理暂行办法的通知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登政办〔2022〕17号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登封市人民政府关于市区公共停车场机动车存放服务实行差别化收费的通知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登政〔2020〕18号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登封市人民政府关于加强房屋租赁联合管理工作的意见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登政文〔2012〕29号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登封市人民政府办公室关于印发登封市鼓励加大全社会研发投入若干政策措施的通知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登政办〔2021〕16号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登封市人民政府关于印发登封市处置刑事案件应急预案的通知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登封市人民政府关于印发登封市群体性事件应急预案的通知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登政〔2009〕51号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登封市人民政府关于印发登封市公共场所安全事故应急预案的通知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登封市人民政府关于印发登封市民用爆炸物品事故应急预案的通知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登政〔2010〕34号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登封市人民政府关于促进电网安全运行加快农网改造升级的若干意见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登封市人民政府关于印发登封市电力事故应急预案的通知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登封市人民政府关于划定我市高污染燃料禁燃区的通告</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登政通〔2022〕2号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登封市人民政府关于划定禁煤区的通告</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登政通〔2020〕23号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登封市人民政府关于印发登封市辐射事故应急预案的通知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登政〔2010〕33号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登封市人民政府关于规范互联网租赁自行车发展的通知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登封市人民政府关于进一步加强车辆超限超载源头治理工作的实施意见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登封市人民政府关于进一步加强车辆超限超载治理工作的实施意见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登封市人民政府关于印发登封市铁路交通事故应急预案的通知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登封市人民政府关于印发登封市中小学闲置校园校舍处置方案的通知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登封市人民政府关于印发登封市校园突发公共事件应急预案的通知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登封市人民政府办公室关于转发登封市生源地信用助学贷款工作实施意见的通知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登封市人民政府办公室关于印发登封市中小学班主任补贴发放实施办法的通知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登政〔2016〕55号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登封市人民政府办公室关于印发登封市原民办教师身份和教龄认定及养老补贴发放办法（试行）的通知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登封市人民政府办公室关于印发登封市校车接送学生车辆交通安全隐患排查整治方案的通知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登封市人民政府关于建立企业挂牌上市融资“绿色通道”制度的通知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登政〔2017〕39号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登封市人民政府办公室关于印发登封市金融支持民营经济健康发展的若干政策的通知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登政办〔2019〕45号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登封市人民政府关于印发登封市金融突发事件应急预案的通知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登封市人民政府办公室关于进一步做好防范打击和处置非法集资工作的意见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登政办〔2015〕17号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登封市人民政府关于加快花卉苗木产业发展的意见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登封市人民政府关于印发登封市松材线虫病防治应急预案和登封市美国白蛾防治应急预案的通知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登政〔2012〕34号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登封市人民政府关于加强森林防火专项资金管理的通知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登政〔2010〕29号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登封市人民政府办公室关于印发登封市保护森林资源举报奖励办法的通知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登封市人民政府关于加强农村留守儿童关爱保护和困境儿童保障工作的实施意见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登政〔2020〕15号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登封市人民政府办公室关于加强公益性安葬设施建设管理工作的通知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登封市人民政府关于印发登封市开展最低生活保障审批权限下放乡（镇）试点工作实施方案的通知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登封市人民政府办公室关于印发登封市临时救助细则的通知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登政办〔2017〕56号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登封市人民政府关于切实做好农作物秸秆禁烧和综合利用工作的意见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登政文〔2011〕71号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登封市人民政府关于进一步规范农村土地及林地流转承包工作的意见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登封市人民政府关于印发登封市关于加快推进新型农村社区建设的若干优惠政策的通知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登封市人民政府关于促进农业产业化龙头企业快速发展的意见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登封市人民政府关于印发登封市农作物生物灾害应急预案的通知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登政〔2010〕17号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登封市人民政府关于印发登封市城乡居民社会养老保险试点实施办法的通知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登封市人民政府关于印发登封市被征地农民就业培训和社会保障实施细则的通知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登政〔2010〕21号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登封市人民政府关于印发登封市加强新形势下招商引资工作若干政策的通知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登封市人民政府关于印发登封市审计结果运用办法的通知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登政〔2009〕53号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登封市人民政府关于印发登封市质量提升若干政策的通知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登政〔2020〕20号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登封市人民政府关于进一步做好打击侵犯知识产权和制售假冒伪劣商品工作的实施意见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登封市人民政府关于实施质量兴市战略的意见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登封市人民政府办公室关于印发登封市食品安全一票否决制度实施办法的通知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登封市人民政府办公室关于印发登封市食品药品安全协管员信息员管理办法的通知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登封市人民政府办公室关于印发登封市农村供水工程运行管理办法的通知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登政办〔2020〕28号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登封市人民政府办公室关于印发登封市农村供水工程维修养护资金管理使用办法的通知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登政办〔2020〕29号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登封市人民政府关于印发登封市地下水压采实施方案的通知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登政〔2020〕4号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登封市人民政府关于实行最严格水资源管理制度的实施意见 </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登封市人民政府关于加强水资源管理工作的通知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登封市人民政府办公室关于做好应用房地产评估技术加强存量房交易税收征管工作的通知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登封市人民政府关于对规范性文件实施制度廉洁性评估的实施意见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登政文〔2011〕155号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 关于公布规范性文件专项清理结果的通知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登政文〔2017〕74号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登封市人民政府关于印发登封市行政调解工作暂行规定的通知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登政〔2017〕21号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登封市乡镇（区、办）、村级人民调解委员会换届、专职人民调解委员推选工作指导意见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登政办〔2018〕20号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登封市人民政府关于印发登封市加强嵩山风景名胜区国家森林公园世界地质公园保护管理实施办法试行的通知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登封市人民政府关于加快嵩山风景名胜区改革发展工作的意见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登政〔2009〕60号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登封市人民政府办公室关于印发登封市民用建筑能耗和节能信息统计工作实施方案的通知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登政办〔2010〕74号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登封市人民政府关于印发登封市优抚对象医疗保障暂行办法的通知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登政〔2009〕56号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登封市人民政府办公室关于印发登封市县级公立医院综合改革试点实施方案的通知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登政办〔2012〕67号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登封市人民政府办公室转发郑州市人民政府办公厅关于印发郑州市建立居民健康档案工作方案的通知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登政办〔2010〕59号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登封市人民政府关于公布登封市第二批非物质文化遗产名录和登封市第一批非物质文化遗产扩展名录的通知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登封市人民政府关于公布登封市第一批非物质文化遗产名录的通知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登政〔2009〕66号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登封市人民政府关于印发登封市旅游突发公共事件应急预案的通知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登政〔2009〕54号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登封市人民政府办公室关于推进我市中小学生研学旅行工作的实施意见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登政〔2018〕18号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登封市人民政府办公室关于进一步规范礼仪公司从事礼仪活动的通知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登封市人民政府办公室关于印发登封市市属国有和集体破产改制和困难企业退休人员享受城镇职工基本医疗保险待遇暂行办法的通知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登政办〔2011〕54号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登封市人民政府关于印发《登封市支持医共体建设加强医保基金管理的实施意见》的通知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登政〔2020〕12号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登封市人民政府关于进一步加强煤矿安全管理的通知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登封市人民政府关于大力推进装配式建筑发展的实施意见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登政文〔2019〕129号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登封市人民政府关于进一步加强砂石资源税征收工作的通知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登政〔2012〕29号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登封市人民政府关于印发登封市非煤矿山管理办法的通知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登政〔2010〕40号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登封市人民政府关于开展农村集体土地确权登记发证工作的通告</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登政通〔2012〕14号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登封市人民政府关于印发旧城改造及合村并城若干规定的通知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登封市人民政府关于印发登封市城市基础设施配套费征收管理办法的通知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登封市国有建设用地上不动产登记相关问题处理实施细则</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登政办〔2018〕26号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6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登封市人民政府办公室关于印发登封市贯彻《中华人民共和国水土保持法》方案的通知</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登政办〔2011〕25号</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default" w:ascii="仿宋_GB2312" w:hAnsi="仿宋_GB2312" w:eastAsia="仿宋_GB2312" w:cs="仿宋_GB2312"/>
          <w:sz w:val="32"/>
          <w:szCs w:val="32"/>
          <w:shd w:val="clear" w:fill="FFFFFF"/>
        </w:rPr>
      </w:pPr>
      <w:r>
        <w:rPr>
          <w:rFonts w:hint="default"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default"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default"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left"/>
        <w:textAlignment w:val="auto"/>
        <w:rPr>
          <w:rFonts w:hint="eastAsia" w:ascii="仿宋_GB2312" w:hAnsi="仿宋_GB2312" w:eastAsia="仿宋_GB2312" w:cs="仿宋_GB2312"/>
          <w:sz w:val="32"/>
          <w:szCs w:val="32"/>
          <w:shd w:val="clear" w:fill="FFFFFF"/>
        </w:rPr>
      </w:pPr>
      <w:r>
        <w:rPr>
          <w:rFonts w:hint="default" w:ascii="仿宋_GB2312" w:hAnsi="仿宋_GB2312" w:eastAsia="仿宋_GB2312" w:cs="仿宋_GB2312"/>
          <w:sz w:val="32"/>
          <w:szCs w:val="32"/>
          <w:shd w:val="clear" w:fill="FFFFFF"/>
        </w:rPr>
        <w:t>附件</w:t>
      </w:r>
      <w:r>
        <w:rPr>
          <w:rFonts w:hint="eastAsia" w:ascii="仿宋_GB2312" w:hAnsi="仿宋_GB2312" w:eastAsia="仿宋_GB2312" w:cs="仿宋_GB2312"/>
          <w:sz w:val="32"/>
          <w:szCs w:val="32"/>
          <w:shd w:val="clear" w:fill="FFFFFF"/>
        </w:rPr>
        <w:t>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center"/>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登封市人民政府修订规范性文件目录（共1件）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center"/>
        <w:textAlignment w:val="auto"/>
        <w:rPr>
          <w:rFonts w:hint="eastAsia" w:ascii="仿宋_GB2312" w:hAnsi="仿宋_GB2312" w:eastAsia="仿宋_GB2312" w:cs="仿宋_GB2312"/>
          <w:sz w:val="32"/>
          <w:szCs w:val="32"/>
          <w:shd w:val="clear" w:fill="FFFFFF"/>
        </w:rPr>
      </w:pPr>
    </w:p>
    <w:tbl>
      <w:tblPr>
        <w:tblStyle w:val="5"/>
        <w:tblW w:w="98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0"/>
        <w:gridCol w:w="6375"/>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文件名称</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登封市人民政府关于既有住宅加装电梯工作的实施意见</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登政文〔2021〕23号</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left"/>
        <w:textAlignment w:val="auto"/>
        <w:rPr>
          <w:rFonts w:hint="default"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jc w:val="left"/>
        <w:textAlignment w:val="auto"/>
        <w:rPr>
          <w:rFonts w:hint="eastAsia" w:ascii="仿宋_GB2312" w:hAnsi="仿宋_GB2312" w:eastAsia="仿宋_GB2312" w:cs="仿宋_GB2312"/>
          <w:sz w:val="32"/>
          <w:szCs w:val="32"/>
          <w:shd w:val="clear" w:fill="FFFFFF"/>
        </w:rPr>
      </w:pPr>
      <w:r>
        <w:rPr>
          <w:rFonts w:hint="default" w:ascii="仿宋_GB2312" w:hAnsi="仿宋_GB2312" w:eastAsia="仿宋_GB2312" w:cs="仿宋_GB2312"/>
          <w:sz w:val="32"/>
          <w:szCs w:val="32"/>
          <w:shd w:val="clear" w:fill="FFFFFF"/>
        </w:rPr>
        <w:t>附件</w:t>
      </w:r>
      <w:r>
        <w:rPr>
          <w:rFonts w:hint="eastAsia" w:ascii="仿宋_GB2312" w:hAnsi="仿宋_GB2312" w:eastAsia="仿宋_GB2312" w:cs="仿宋_GB2312"/>
          <w:sz w:val="32"/>
          <w:szCs w:val="32"/>
          <w:shd w:val="clear" w:fill="FFFFFF"/>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center"/>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登封市人民政府失效规范性文件目录（共35件）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tbl>
      <w:tblPr>
        <w:tblStyle w:val="5"/>
        <w:tblW w:w="97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0"/>
        <w:gridCol w:w="6600"/>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文件名称</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登封市人民政府关于印发登封市应急转贷周转资金管理办法（试行）的通知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登政〔2020〕14号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登封市人民政府办公室关于印发登封市企业应急转贷资金管理 暂行办法的通知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登封市人民政府办公室关于印发登封市开展涉农资金专项整治行动实施方案的通知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登政办〔2015〕14号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登封市人民政府办公室关于印发登封市应对新冠肺炎疫情促进消费稳增长若干措施的通知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登政办〔2020〕10号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登封市人民政府办公室关于印发登封市城市河流清洁行动实施方案的通知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登封市人民政府办公室关于加快推进核桃产业发展的意见</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登政办〔2010〕21号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登封市人民政府关于印发2020年工业企业“亩均论英雄”综合评价实施方案的通知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登政〔2020〕11号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登封市人民政府关于支持玄武石纤产业发展的若干意见</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登封市人民政府关于支持非晶产业发展的若干意见</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登封市人民政府办公室关于印发登封市科技发展投资基金管理办法（试行）的通知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登政办〔2019〕33号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登封市人民政府关于印发登封市道路交通安全三年综合整治实施方案</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登政〔2014〕13号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登封市2015年主要污染物总量减排实施方案</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登封市人民政府关于印发登封市2013年整治违法排污企业保障群众健康环保专项行动工作方案的通知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登政〔2013〕13号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登封市人民政府关于印发登封市燃煤污染治理工作方案的通知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登政文〔2013〕54号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登封市人民政府关于印发登封市控制扬尘污染工作方案的通知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登封市人民政府关于印发2013年登封市环境综合整治实施方案的通知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登封市人民政府关于印发登封市2021-2022年秋冬季大气污染防治攻坚行动方案的通知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登政〔2021〕11号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登封市人民政府办公室关于印发登封市无证幼儿园集中整治工作方案的通知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登政办〔2013〕27号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登封市人民政府关于印发登封市2015年林业生态建设工作实施方案的通知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登封市人民政府办公室关于加快推进集体林权制度改革工作的通知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登封市人民政府关于印发登封市突发民族宗教事件应急预案的通知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登封市人民政府关于加快推进新型农村社会养老保险工作的实施意见</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登封市人民政府办公室关于印发登封市城乡居民医疗补充救助保险实施方案（试行）的通知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登政办〔2018〕57号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登封市人民政府关于开展人口与城镇化抽样调查的通知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登封市人民政府办公室关于认真做好2015年登封市人口抽样调查工作的通知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登政办〔2015〕16号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登封市人民政府办公室关于印发出生人口性别比重点治理年活动实施方案的通知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登政办〔2012〕62号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登封市人民政府关于印发登封市30万吨/年以下的煤矿分类处置工作方案的通知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登政文〔2021〕07号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登封市人民政府关于创建安全保障型城市的实施意见</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登封市人民政府关于印发登封市涉外突发事件应急预案的通知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登封市人民政府关于贯彻落实《安全河南创建纲（2010-2020年》的实施意见</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登封市人民政府办公室关于加强建设工程项目车辆道路运输管理的通知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登封市人民政府办公室关于将部分乡镇办拆迁困难家庭纳入廉租住房保障范围的通知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登政办〔2012〕43号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登封市人民政府关于发布实施登封市地质灾害防治规划的通知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登政〔2009〕57号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登封市人民政府办公室关于贯彻落实豫政办〔2012]87号文件精神的实施意见</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登政办〔2012〕58号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登封市人民政府办公室关于依托邮政平台服务三农助推社会经济发展的意见</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登政办〔2013〕13号</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default" w:ascii="仿宋_GB2312" w:hAnsi="仿宋_GB2312" w:eastAsia="仿宋_GB2312" w:cs="仿宋_GB2312"/>
          <w:sz w:val="32"/>
          <w:szCs w:val="32"/>
          <w:shd w:val="clear" w:fill="FFFFFF"/>
        </w:rPr>
      </w:pPr>
      <w:r>
        <w:rPr>
          <w:rFonts w:hint="default"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default"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default"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default"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default"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r>
        <w:rPr>
          <w:rFonts w:hint="default" w:ascii="仿宋_GB2312" w:hAnsi="仿宋_GB2312" w:eastAsia="仿宋_GB2312" w:cs="仿宋_GB2312"/>
          <w:sz w:val="32"/>
          <w:szCs w:val="32"/>
          <w:shd w:val="clear" w:fill="FFFFFF"/>
        </w:rPr>
        <w:t>附件</w:t>
      </w:r>
      <w:r>
        <w:rPr>
          <w:rFonts w:hint="eastAsia" w:ascii="仿宋_GB2312" w:hAnsi="仿宋_GB2312" w:eastAsia="仿宋_GB2312" w:cs="仿宋_GB2312"/>
          <w:sz w:val="32"/>
          <w:szCs w:val="32"/>
          <w:shd w:val="clear" w:fill="FFFFFF"/>
        </w:rPr>
        <w:t>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center"/>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登封市人民政府废止规范性文件目录（共27件）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p>
    <w:tbl>
      <w:tblPr>
        <w:tblStyle w:val="5"/>
        <w:tblW w:w="97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0"/>
        <w:gridCol w:w="6735"/>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文件名称</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登封市人民政府关于印发登封市城市管理整治提升活动实施方案的通知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登封市人民政府办公室关于印发互联网租赁共享自行车管理实施办法（试行）的通知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登封市人民政府关于进一步加快再生资源回收利用体系建设的实施意见</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登封市人民政府关于印发登封市再生资源回收经营市场专项整治工作方案的通知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登政办〔2015〕11号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登封市人民政府关于印发登封市突发环境事件应急预案的通知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登政〔2010〕32号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登封市人民政府关于进一步加强企业上市和挂牌交易工作的意见</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登政〔2017〕38号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登封市人民政府关于印发登封市小额贷款公司风险防范与处置工作预案的通知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登封市人民政府关于印发登封市林业有害生物灾害应急预案的通知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登政〔2010〕39号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登封市人民政府关于印发登封市农村宅基地和村民自建住房管理工作实施细则（试行）的通知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登封市人民政府关于印发登封市气象灾害应急预案的通知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登封市人民政府关于建立和完善劳动用工维权长效监管机制的意见</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登封市人民政府关于印发登封市政府投资工程农民工工资支付管理办法的通知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登封市人民政府关于印发登封市新型农村社会养老保险实施办法的通知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登政〔2010〕35号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登封市人民政府关于印发登封市食品安全事故应急预案的通知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登封市人民政府关于印发登封市药品安全事故应急预案的通知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登封市人民政府关于印发登封市特种设备事故应急预案的通知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登封市人民政府关于印发登封市突发公共事件医疗卫生救援应急预案的通知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登封市人民政府关于印发登封市火灾事故应急预案的通知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登封市人民政府关于印发登封市地震应急预案的通知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登政〔2010〕38号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登封市人民政府关于印发登封市森林火灾应急预案的通知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登政〔2010〕28号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登封市人民政府关于进一步明确安全生产监督管理职责的通知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登封市人民政府关于印发登封市安全生产事故灾难应急预案的通知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登政〔2011〕70号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登封市人民政府关于规范设施农用地管理工作的通知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登封市人民政府关于印发登封市建设工程规划核实管理暂行规定的通知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登政〔2010〕19号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登封市人民政府办公室关于印发登封市矿山环境治理恢复保证金管理办法的通知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登政办〔2010〕63号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登封市人民政府办公室关于印发登封市政府信息依申请公开工作细则的通知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登政办〔2013〕26号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登封市人民政府办公室关于印发登封市政府信息公开工作考核制度的通知</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登政办〔2011〕68号</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default"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default"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default"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default"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default"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default" w:ascii="仿宋_GB2312" w:hAnsi="仿宋_GB2312" w:eastAsia="仿宋_GB2312" w:cs="仿宋_GB2312"/>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left"/>
        <w:textAlignment w:val="auto"/>
        <w:rPr>
          <w:rFonts w:hint="eastAsia" w:ascii="仿宋_GB2312" w:hAnsi="仿宋_GB2312" w:eastAsia="仿宋_GB2312" w:cs="仿宋_GB2312"/>
          <w:sz w:val="32"/>
          <w:szCs w:val="32"/>
          <w:shd w:val="clear" w:fill="FFFFFF"/>
        </w:rPr>
      </w:pPr>
      <w:r>
        <w:rPr>
          <w:rFonts w:hint="default" w:ascii="仿宋_GB2312" w:hAnsi="仿宋_GB2312" w:eastAsia="仿宋_GB2312" w:cs="仿宋_GB2312"/>
          <w:sz w:val="32"/>
          <w:szCs w:val="32"/>
          <w:shd w:val="clear" w:fill="FFFFFF"/>
        </w:rPr>
        <w:t xml:space="preserve">                     </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-127000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BwR&#10;hIHTAAAACAEAAA8AAAAAAAAAAQAgAAAAOAAAAGRycy9kb3ducmV2LnhtbFBLAQIUABQAAAAIAIdO&#10;4kBK283/EgIAABMEAAAOAAAAAAAAAAEAIAAAADgBAABkcnMvZTJvRG9jLnhtbFBLBQYAAAAABgAG&#10;AFkBAAC8BQ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F08F4"/>
    <w:rsid w:val="00B11416"/>
    <w:rsid w:val="00FB65D7"/>
    <w:rsid w:val="015935EA"/>
    <w:rsid w:val="028603F7"/>
    <w:rsid w:val="02D90D33"/>
    <w:rsid w:val="03ED3B14"/>
    <w:rsid w:val="064E448B"/>
    <w:rsid w:val="07C07B32"/>
    <w:rsid w:val="086C55C0"/>
    <w:rsid w:val="088C040F"/>
    <w:rsid w:val="08A14F27"/>
    <w:rsid w:val="09BC75A9"/>
    <w:rsid w:val="09C00BF7"/>
    <w:rsid w:val="0A3D698D"/>
    <w:rsid w:val="0B151EE8"/>
    <w:rsid w:val="0C500F2A"/>
    <w:rsid w:val="0F0158B0"/>
    <w:rsid w:val="10296107"/>
    <w:rsid w:val="10F324B2"/>
    <w:rsid w:val="112749D4"/>
    <w:rsid w:val="114E57C4"/>
    <w:rsid w:val="11DB69C3"/>
    <w:rsid w:val="11DD1413"/>
    <w:rsid w:val="123D0CD7"/>
    <w:rsid w:val="130C0790"/>
    <w:rsid w:val="13F33A84"/>
    <w:rsid w:val="1496101F"/>
    <w:rsid w:val="14F93018"/>
    <w:rsid w:val="151853A3"/>
    <w:rsid w:val="15CC235F"/>
    <w:rsid w:val="15CD4ABC"/>
    <w:rsid w:val="17DB4A6A"/>
    <w:rsid w:val="197D4F46"/>
    <w:rsid w:val="19A64430"/>
    <w:rsid w:val="1A7238C4"/>
    <w:rsid w:val="1BE4765A"/>
    <w:rsid w:val="1C4C10DA"/>
    <w:rsid w:val="1CE800C3"/>
    <w:rsid w:val="1D914C8A"/>
    <w:rsid w:val="1F5B383F"/>
    <w:rsid w:val="1FAD498A"/>
    <w:rsid w:val="1FD957B6"/>
    <w:rsid w:val="21BC40CE"/>
    <w:rsid w:val="237839DC"/>
    <w:rsid w:val="246A44AF"/>
    <w:rsid w:val="24C65F4A"/>
    <w:rsid w:val="24F276F3"/>
    <w:rsid w:val="26ED13A0"/>
    <w:rsid w:val="28665E9B"/>
    <w:rsid w:val="28A22177"/>
    <w:rsid w:val="29D44762"/>
    <w:rsid w:val="29DA6529"/>
    <w:rsid w:val="2A091721"/>
    <w:rsid w:val="2B7C7EFE"/>
    <w:rsid w:val="2BB86BFE"/>
    <w:rsid w:val="2C530956"/>
    <w:rsid w:val="2D306D72"/>
    <w:rsid w:val="2D864102"/>
    <w:rsid w:val="2D8B00C8"/>
    <w:rsid w:val="2EB36B51"/>
    <w:rsid w:val="2ED370D6"/>
    <w:rsid w:val="2EE46920"/>
    <w:rsid w:val="2F631D14"/>
    <w:rsid w:val="304C1180"/>
    <w:rsid w:val="30A71CA7"/>
    <w:rsid w:val="314C5CEB"/>
    <w:rsid w:val="315E042C"/>
    <w:rsid w:val="333132B5"/>
    <w:rsid w:val="34A76349"/>
    <w:rsid w:val="350B77AD"/>
    <w:rsid w:val="359611AB"/>
    <w:rsid w:val="35C9433B"/>
    <w:rsid w:val="36407263"/>
    <w:rsid w:val="37D346C6"/>
    <w:rsid w:val="37F76661"/>
    <w:rsid w:val="382304EB"/>
    <w:rsid w:val="382F3D9C"/>
    <w:rsid w:val="38AA5194"/>
    <w:rsid w:val="3A0451BC"/>
    <w:rsid w:val="3A88042D"/>
    <w:rsid w:val="3B167828"/>
    <w:rsid w:val="3C424D6E"/>
    <w:rsid w:val="3CDF4A73"/>
    <w:rsid w:val="3D43630B"/>
    <w:rsid w:val="3D6A07B0"/>
    <w:rsid w:val="3D9404DD"/>
    <w:rsid w:val="3E8D5409"/>
    <w:rsid w:val="3ED23BEA"/>
    <w:rsid w:val="3F282948"/>
    <w:rsid w:val="3F683469"/>
    <w:rsid w:val="411B518A"/>
    <w:rsid w:val="42A0507F"/>
    <w:rsid w:val="4389705D"/>
    <w:rsid w:val="44FD5BD1"/>
    <w:rsid w:val="45EF39DA"/>
    <w:rsid w:val="45F255C1"/>
    <w:rsid w:val="47167E20"/>
    <w:rsid w:val="47953423"/>
    <w:rsid w:val="48024E2B"/>
    <w:rsid w:val="48A05931"/>
    <w:rsid w:val="4A4C2F54"/>
    <w:rsid w:val="4B5C0835"/>
    <w:rsid w:val="4C517703"/>
    <w:rsid w:val="4C564C07"/>
    <w:rsid w:val="4E5D3BB5"/>
    <w:rsid w:val="4EC62E6A"/>
    <w:rsid w:val="4FAB7F8F"/>
    <w:rsid w:val="550E11EB"/>
    <w:rsid w:val="553B3E68"/>
    <w:rsid w:val="554955B2"/>
    <w:rsid w:val="57B33337"/>
    <w:rsid w:val="58D20EB8"/>
    <w:rsid w:val="595F18C0"/>
    <w:rsid w:val="5A0C2B7F"/>
    <w:rsid w:val="5AB86FAA"/>
    <w:rsid w:val="5D8F6A1A"/>
    <w:rsid w:val="5DC0796B"/>
    <w:rsid w:val="5DD72444"/>
    <w:rsid w:val="61334DFE"/>
    <w:rsid w:val="613360FE"/>
    <w:rsid w:val="617C4D9B"/>
    <w:rsid w:val="61B528DF"/>
    <w:rsid w:val="628B4356"/>
    <w:rsid w:val="62A86C6B"/>
    <w:rsid w:val="6308324A"/>
    <w:rsid w:val="631B55AB"/>
    <w:rsid w:val="632E16D8"/>
    <w:rsid w:val="64401797"/>
    <w:rsid w:val="657E24DB"/>
    <w:rsid w:val="66FF465D"/>
    <w:rsid w:val="68FA03F7"/>
    <w:rsid w:val="69D363AE"/>
    <w:rsid w:val="6AA1765E"/>
    <w:rsid w:val="6AAC6B56"/>
    <w:rsid w:val="6B371356"/>
    <w:rsid w:val="6C261A7F"/>
    <w:rsid w:val="6C661B9B"/>
    <w:rsid w:val="6D147BE8"/>
    <w:rsid w:val="6DD12810"/>
    <w:rsid w:val="6DF00355"/>
    <w:rsid w:val="6DFE5574"/>
    <w:rsid w:val="6F0734CD"/>
    <w:rsid w:val="70902759"/>
    <w:rsid w:val="70B322F5"/>
    <w:rsid w:val="71AB3D00"/>
    <w:rsid w:val="72E151B9"/>
    <w:rsid w:val="736A3E37"/>
    <w:rsid w:val="737D415B"/>
    <w:rsid w:val="73884E9C"/>
    <w:rsid w:val="73991DBB"/>
    <w:rsid w:val="7406186B"/>
    <w:rsid w:val="75296F30"/>
    <w:rsid w:val="76478A95"/>
    <w:rsid w:val="7A9D3D35"/>
    <w:rsid w:val="7B8C6D70"/>
    <w:rsid w:val="7D3A2F1B"/>
    <w:rsid w:val="7EFBB00E"/>
    <w:rsid w:val="7FEFAB28"/>
    <w:rsid w:val="7FFF7A9E"/>
    <w:rsid w:val="7FFFC669"/>
    <w:rsid w:val="FFF766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Kingsoft</Company>
  <Pages>1</Pages>
  <Words>0</Words>
  <Characters>0</Characters>
  <Lines>0</Lines>
  <Paragraphs>0</Paragraphs>
  <TotalTime>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zhaoxinlei</dc:creator>
  <cp:lastModifiedBy>lingyi</cp:lastModifiedBy>
  <cp:lastPrinted>2022-05-18T01:31:00Z</cp:lastPrinted>
  <dcterms:modified xsi:type="dcterms:W3CDTF">2022-11-03T11:21:57Z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